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eastAsia="zh-CN"/>
        </w:rPr>
        <w:t>件1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65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年度运城市科技成果转化计划项目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65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申报指南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/>
        <w:jc w:val="left"/>
        <w:textAlignment w:val="auto"/>
        <w:rPr>
          <w:rFonts w:hint="eastAsia" w:ascii="仿宋_GB2312" w:hAnsi="仿宋_GB2312" w:eastAsia="黑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支持重点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新材料、装备制造、生物医药和大健康、现代农业、信息技术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等前沿领域，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支持高新技术成果、高价值发明专利和关键核心技术成果转化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助力我市科技成果转化效率提升，全面赋能产业转型升级。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二、申报条件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申报单位须是在运城市境内注册、具有独立法人资格的企事业单位。鼓励以企业为主体，与高等院校、科研机构和风投机构组成联合体共同申报，申报主体应当分工明确、优势互补、责权利清晰，签订合同或合作协议，明确任务分工、投入比例、成果及知识产权归属和利益分配等事项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2.申报单位资产及运营状况良好，具有较强的资金筹措能力，有稳定的研发投入，具备良好的研究开发能力和产业化条件。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3.转化成果须是拥有有效知识产权的专利、软件著作权、集成电路布图设计权、新药证书、新品种审定证书等或获省部级及以上科技奖励的成果。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项目负责人应在相关技术领域具有较高的学术水平，熟悉本领域国内外技术和市场动态及发展趋势，具有完成项目所需的组织管理和协调能力，科研诚信记录良好。各级行政机关工作人员不能作为项目负责人。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项目负责人一般应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为196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年1月1日（含）以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后出生，原则上应为本单位在职在岗人员，如为聘用人员，须提供聘任证明。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/>
        <w:jc w:val="left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三、申报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1.运城市科技成果转化计划项目申报书；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2.运城市科技成果转化计划项目可行性研究报告；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必要的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5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56"/>
          <w:szCs w:val="56"/>
          <w:lang w:val="en-US" w:eastAsia="zh-CN"/>
        </w:rPr>
        <w:t>运城市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56"/>
          <w:szCs w:val="56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sz w:val="56"/>
          <w:szCs w:val="56"/>
          <w:lang w:eastAsia="zh-CN"/>
        </w:rPr>
        <w:t>计划项目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申 报 书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color w:val="0000FF"/>
          <w:sz w:val="36"/>
          <w:szCs w:val="36"/>
        </w:rPr>
        <w:t xml:space="preserve"> </w:t>
      </w:r>
    </w:p>
    <w:p>
      <w:pPr>
        <w:spacing w:line="480" w:lineRule="auto"/>
        <w:ind w:firstLine="697" w:firstLineChars="217"/>
        <w:rPr>
          <w:rFonts w:hint="eastAsia"/>
          <w:b/>
          <w:sz w:val="32"/>
          <w:szCs w:val="32"/>
        </w:rPr>
      </w:pPr>
    </w:p>
    <w:p>
      <w:pPr>
        <w:spacing w:line="480" w:lineRule="auto"/>
        <w:ind w:firstLine="697" w:firstLineChars="217"/>
        <w:rPr>
          <w:rFonts w:hint="eastAsia"/>
          <w:b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 xml:space="preserve">：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 xml:space="preserve">：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 xml:space="preserve">：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组织推荐单位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 xml:space="preserve">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起止年限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年    月至       年    月 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4" w:type="dxa"/>
            <w:noWrap w:val="0"/>
            <w:vAlign w:val="top"/>
          </w:tcPr>
          <w:p>
            <w:pPr>
              <w:widowControl/>
              <w:spacing w:line="600" w:lineRule="atLeast"/>
              <w:jc w:val="distribute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填报日期</w:t>
            </w:r>
          </w:p>
        </w:tc>
        <w:tc>
          <w:tcPr>
            <w:tcW w:w="6086" w:type="dxa"/>
            <w:noWrap w:val="0"/>
            <w:vAlign w:val="top"/>
          </w:tcPr>
          <w:p>
            <w:pPr>
              <w:widowControl/>
              <w:spacing w:line="600" w:lineRule="atLeast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年    月    日                    </w:t>
            </w:r>
          </w:p>
        </w:tc>
      </w:tr>
    </w:tbl>
    <w:p>
      <w:pPr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spacing w:after="156" w:afterLines="50" w:line="5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运城市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科学技术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局</w:t>
      </w:r>
    </w:p>
    <w:p>
      <w:pPr>
        <w:pStyle w:val="5"/>
        <w:ind w:left="0" w:leftChars="0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二○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制</w:t>
      </w:r>
    </w:p>
    <w:p>
      <w:pPr>
        <w:shd w:val="solid" w:color="FFFFFF" w:fill="auto"/>
        <w:autoSpaceDN w:val="0"/>
        <w:spacing w:before="375" w:beforeLines="0" w:after="150" w:afterLines="0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871" w:right="1474" w:bottom="1871" w:left="1588" w:header="851" w:footer="646" w:gutter="0"/>
          <w:pgNumType w:fmt="decimal" w:start="0"/>
          <w:cols w:space="720" w:num="1"/>
          <w:docGrid w:type="lines" w:linePitch="312" w:charSpace="0"/>
        </w:sectPr>
      </w:pPr>
    </w:p>
    <w:p>
      <w:pPr>
        <w:ind w:firstLine="3300" w:firstLineChars="750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编制说明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一、此申报书为申请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的重要文件，必须按要求如实全面填写。文字叙述要重点突出、简明扼要、层次分明，用仿宋小四字体。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二、项目名称须清晰表述项目主要内容，不得超过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0个字。</w:t>
      </w: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三、项目申报单位、项目合作单位及项目组织推荐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须按单位全称填写，不能简称，并加盖单位公章。</w:t>
      </w: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ind w:firstLine="64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hd w:val="clear" w:color="FFFFFF" w:fill="auto"/>
        <w:autoSpaceDN w:val="0"/>
        <w:spacing w:before="120" w:beforeLine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1906" w:h="16838"/>
          <w:pgMar w:top="1871" w:right="1474" w:bottom="1871" w:left="1588" w:header="851" w:footer="646" w:gutter="0"/>
          <w:pgNumType w:fmt="decimal"/>
          <w:cols w:space="720" w:num="1"/>
          <w:docGrid w:type="lines" w:linePitch="312" w:charSpace="0"/>
        </w:sectPr>
      </w:pPr>
    </w:p>
    <w:p>
      <w:pPr>
        <w:shd w:val="clear" w:color="FFFFFF" w:fill="auto"/>
        <w:autoSpaceDN w:val="0"/>
        <w:spacing w:before="120" w:beforeLine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一、申报单位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及项目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基本情况</w:t>
      </w:r>
    </w:p>
    <w:tbl>
      <w:tblPr>
        <w:tblStyle w:val="11"/>
        <w:tblpPr w:leftFromText="180" w:rightFromText="180" w:horzAnchor="margin" w:tblpXSpec="center" w:tblpY="747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30"/>
        <w:gridCol w:w="1545"/>
        <w:gridCol w:w="929"/>
        <w:gridCol w:w="1231"/>
        <w:gridCol w:w="935"/>
        <w:gridCol w:w="355"/>
        <w:gridCol w:w="82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3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□企业 □科研院所 □大专院校 □事业单位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创新平台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法人代表</w:t>
            </w:r>
          </w:p>
        </w:tc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1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26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机</w:t>
            </w:r>
          </w:p>
        </w:tc>
        <w:tc>
          <w:tcPr>
            <w:tcW w:w="21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226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职工总数</w:t>
            </w:r>
          </w:p>
        </w:tc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以上学历的科技人员</w:t>
            </w:r>
          </w:p>
        </w:tc>
        <w:tc>
          <w:tcPr>
            <w:tcW w:w="9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从事科研开发的人员</w:t>
            </w:r>
          </w:p>
        </w:tc>
        <w:tc>
          <w:tcPr>
            <w:tcW w:w="9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从事转化和推广人员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上年度财务状况（万元）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注册资本</w:t>
            </w:r>
          </w:p>
        </w:tc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上年末总资产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上年度营业收入</w:t>
            </w:r>
          </w:p>
        </w:tc>
        <w:tc>
          <w:tcPr>
            <w:tcW w:w="12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上年度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净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利润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上年度缴税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合 作 单 位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单位名称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w w:val="100"/>
                <w:sz w:val="21"/>
                <w:szCs w:val="21"/>
              </w:rPr>
              <w:t>成果来源单位或转化推广合作单位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域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shd w:val="clear" w:color="auto" w:fill="FFFFFF"/>
                <w:lang w:eastAsia="zh-CN"/>
              </w:rPr>
              <w:t>装备制造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生物医药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和大健康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现代农业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科技成果类型</w:t>
            </w:r>
          </w:p>
        </w:tc>
        <w:tc>
          <w:tcPr>
            <w:tcW w:w="8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具备法定资质单位鉴定或评价的科技成果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授权有效专利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软件著作权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新品种审定证书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国家或省部级科技奖励证书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新药证书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 术 来 源</w:t>
            </w:r>
          </w:p>
        </w:tc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自有技术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引进国内技术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引进国外技术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创 新 模 式</w:t>
            </w:r>
          </w:p>
        </w:tc>
        <w:tc>
          <w:tcPr>
            <w:tcW w:w="3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集成创新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原始创新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引进消化吸收再创新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88" w:type="dxa"/>
            <w:gridSpan w:val="9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项目简介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（项目开发的重要性、必要性和创新点、技术路线、主要技术指标及应用领域，已有研究基础和承担优势，限800字）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shd w:val="clear" w:color="FFFFFF" w:fill="auto"/>
        <w:autoSpaceDN w:val="0"/>
        <w:spacing w:before="120" w:beforeLines="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、项目主要研究和转化推广人员</w:t>
      </w:r>
    </w:p>
    <w:tbl>
      <w:tblPr>
        <w:tblStyle w:val="11"/>
        <w:tblW w:w="9782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282"/>
        <w:gridCol w:w="278"/>
        <w:gridCol w:w="685"/>
        <w:gridCol w:w="1058"/>
        <w:gridCol w:w="532"/>
        <w:gridCol w:w="702"/>
        <w:gridCol w:w="633"/>
        <w:gridCol w:w="871"/>
        <w:gridCol w:w="146"/>
        <w:gridCol w:w="1607"/>
        <w:gridCol w:w="411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78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性  别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技术职称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职  务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毕业时间及院校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最高学历学位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现从事专业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邮箱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44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传    真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9782" w:type="dxa"/>
            <w:gridSpan w:val="12"/>
            <w:noWrap w:val="0"/>
            <w:vAlign w:val="top"/>
          </w:tcPr>
          <w:p>
            <w:pPr>
              <w:shd w:val="clear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主持承担国家、省级科技计划项目的经历及项目完成情况，企业管理经验及业绩，转化推广工作能力，曾获专利、成果、奖励：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782" w:type="dxa"/>
            <w:gridSpan w:val="12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备注：可加附页。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782" w:type="dxa"/>
            <w:gridSpan w:val="12"/>
            <w:noWrap w:val="0"/>
            <w:vAlign w:val="center"/>
          </w:tcPr>
          <w:p>
            <w:pPr>
              <w:autoSpaceDN w:val="0"/>
              <w:jc w:val="left"/>
              <w:rPr>
                <w:rFonts w:hint="eastAsia" w:eastAsia="宋体"/>
                <w:b/>
                <w:bCs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</w:rPr>
              <w:t>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2" w:type="dxa"/>
            <w:noWrap w:val="0"/>
            <w:vAlign w:val="center"/>
          </w:tcPr>
          <w:p>
            <w:pPr>
              <w:autoSpaceDN w:val="0"/>
              <w:jc w:val="left"/>
              <w:rPr>
                <w:rFonts w:hint="eastAsia" w:eastAsia="宋体"/>
                <w:b/>
                <w:bCs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shd w:val="clear" w:color="auto" w:fill="FFFFFF"/>
                <w:lang w:eastAsia="zh-CN"/>
              </w:rPr>
              <w:t>时间区间</w:t>
            </w:r>
          </w:p>
        </w:tc>
        <w:tc>
          <w:tcPr>
            <w:tcW w:w="3888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承担单位实施内容和目标</w:t>
            </w: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协作单位实施内容和目标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82" w:type="dxa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888" w:type="dxa"/>
            <w:gridSpan w:val="6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2" w:type="dxa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888" w:type="dxa"/>
            <w:gridSpan w:val="6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82" w:type="dxa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888" w:type="dxa"/>
            <w:gridSpan w:val="6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autoSpaceDN w:val="0"/>
              <w:jc w:val="left"/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auto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FFFFFF" w:fill="auto"/>
              <w:autoSpaceDN w:val="0"/>
              <w:spacing w:line="288" w:lineRule="auto"/>
              <w:rPr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4"/>
                <w:shd w:val="clear" w:color="auto" w:fill="FFFFFF"/>
                <w:lang w:eastAsia="zh-CN"/>
              </w:rPr>
              <w:t>.</w:t>
            </w:r>
            <w:r>
              <w:rPr>
                <w:rFonts w:hint="eastAsia"/>
                <w:b/>
                <w:color w:val="auto"/>
                <w:sz w:val="24"/>
                <w:shd w:val="clear" w:color="auto" w:fill="FFFFFF"/>
              </w:rPr>
              <w:t>项目</w:t>
            </w:r>
            <w:r>
              <w:rPr>
                <w:rFonts w:hint="eastAsia"/>
                <w:b/>
                <w:color w:val="auto"/>
                <w:sz w:val="24"/>
                <w:shd w:val="clear" w:color="auto" w:fill="FFFFFF"/>
                <w:lang w:val="en-US" w:eastAsia="zh-CN"/>
              </w:rPr>
              <w:t>完成后</w:t>
            </w:r>
            <w:r>
              <w:rPr>
                <w:rFonts w:hint="eastAsia"/>
                <w:b/>
                <w:color w:val="auto"/>
                <w:sz w:val="24"/>
                <w:shd w:val="clear" w:color="auto" w:fill="FFFFFF"/>
              </w:rPr>
              <w:t>预期达到的目标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45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项目转化</w:t>
            </w:r>
          </w:p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推广规模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ind w:left="57" w:right="57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实施前</w:t>
            </w:r>
          </w:p>
        </w:tc>
        <w:tc>
          <w:tcPr>
            <w:tcW w:w="5947" w:type="dxa"/>
            <w:gridSpan w:val="7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（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数量</w:t>
            </w:r>
            <w:r>
              <w:rPr>
                <w:rFonts w:hint="eastAsia" w:ascii="宋体"/>
                <w:color w:val="auto"/>
                <w:szCs w:val="21"/>
              </w:rPr>
              <w:t>单位：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Cs w:val="21"/>
              </w:rPr>
              <w:t xml:space="preserve">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4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ind w:left="57" w:right="57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实施后</w:t>
            </w:r>
          </w:p>
        </w:tc>
        <w:tc>
          <w:tcPr>
            <w:tcW w:w="5947" w:type="dxa"/>
            <w:gridSpan w:val="7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（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数量</w:t>
            </w:r>
            <w:r>
              <w:rPr>
                <w:rFonts w:hint="eastAsia" w:ascii="宋体"/>
                <w:color w:val="auto"/>
                <w:szCs w:val="21"/>
              </w:rPr>
              <w:t>单位：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Cs w:val="21"/>
              </w:rPr>
              <w:t xml:space="preserve">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45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项目实施</w:t>
            </w:r>
          </w:p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技术指标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ind w:left="57" w:leftChars="0" w:right="57" w:rightChar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实施前</w:t>
            </w:r>
          </w:p>
        </w:tc>
        <w:tc>
          <w:tcPr>
            <w:tcW w:w="5947" w:type="dxa"/>
            <w:gridSpan w:val="7"/>
            <w:noWrap w:val="0"/>
            <w:vAlign w:val="center"/>
          </w:tcPr>
          <w:p>
            <w:pPr>
              <w:widowControl/>
              <w:wordWrap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45" w:type="dxa"/>
            <w:gridSpan w:val="3"/>
            <w:vMerge w:val="continue"/>
            <w:noWrap w:val="0"/>
            <w:vAlign w:val="center"/>
          </w:tcPr>
          <w:p>
            <w:pPr>
              <w:widowControl/>
              <w:wordWrap/>
              <w:jc w:val="right"/>
              <w:rPr>
                <w:color w:val="auto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ind w:left="57" w:leftChars="0" w:right="57" w:rightChars="0"/>
              <w:jc w:val="center"/>
              <w:rPr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实施后</w:t>
            </w:r>
          </w:p>
        </w:tc>
        <w:tc>
          <w:tcPr>
            <w:tcW w:w="5947" w:type="dxa"/>
            <w:gridSpan w:val="7"/>
            <w:noWrap w:val="0"/>
            <w:vAlign w:val="center"/>
          </w:tcPr>
          <w:p>
            <w:pPr>
              <w:widowControl/>
              <w:wordWrap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22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预期成果形式</w:t>
            </w:r>
          </w:p>
        </w:tc>
        <w:tc>
          <w:tcPr>
            <w:tcW w:w="753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color w:val="auto"/>
                <w:szCs w:val="21"/>
                <w:shd w:val="clear" w:color="auto" w:fill="FFFFFF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 xml:space="preserve">新技术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 xml:space="preserve">新工艺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sym w:font="Wingdings 2" w:char="00A3"/>
            </w:r>
            <w:r>
              <w:rPr>
                <w:color w:val="auto"/>
                <w:szCs w:val="21"/>
                <w:shd w:val="clear" w:color="auto" w:fill="FFFFFF"/>
              </w:rPr>
              <w:t xml:space="preserve">新产品（含农业新品种、计算机软件）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>新材料</w:t>
            </w:r>
          </w:p>
          <w:p>
            <w:pPr>
              <w:shd w:val="solid" w:color="FFFFFF" w:fill="auto"/>
              <w:autoSpaceDN w:val="0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 xml:space="preserve">新装备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>其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预期技术标准</w:t>
            </w:r>
          </w:p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制定</w:t>
            </w:r>
          </w:p>
        </w:tc>
        <w:tc>
          <w:tcPr>
            <w:tcW w:w="753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□国际标准  □国家标准  □行业标准  □</w:t>
            </w:r>
            <w:r>
              <w:rPr>
                <w:rFonts w:hint="eastAsia"/>
                <w:color w:val="auto"/>
                <w:szCs w:val="21"/>
                <w:shd w:val="clear" w:color="auto" w:fill="FFFFFF"/>
                <w:lang w:eastAsia="zh-CN"/>
              </w:rPr>
              <w:t>团体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标准 □</w:t>
            </w:r>
            <w:r>
              <w:rPr>
                <w:rFonts w:hint="eastAsia"/>
                <w:color w:val="auto"/>
                <w:szCs w:val="21"/>
                <w:shd w:val="clear" w:color="auto" w:fill="FFFFFF"/>
                <w:lang w:eastAsia="zh-CN"/>
              </w:rPr>
              <w:t>地方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标准□企业标准 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2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预期取得专利</w:t>
            </w:r>
          </w:p>
        </w:tc>
        <w:tc>
          <w:tcPr>
            <w:tcW w:w="753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 xml:space="preserve">国外发明专利  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 xml:space="preserve">国内发明专利  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>实用新型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专利</w:t>
            </w:r>
            <w:r>
              <w:rPr>
                <w:color w:val="auto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/>
                <w:color w:val="auto"/>
                <w:szCs w:val="21"/>
                <w:shd w:val="clear" w:color="auto" w:fill="FFFFFF"/>
              </w:rPr>
              <w:t>□</w:t>
            </w:r>
            <w:r>
              <w:rPr>
                <w:color w:val="auto"/>
                <w:szCs w:val="21"/>
                <w:shd w:val="clear" w:color="auto" w:fill="FFFFFF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2245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项目实施</w:t>
            </w:r>
          </w:p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经济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指标</w:t>
            </w:r>
          </w:p>
          <w:p>
            <w:pPr>
              <w:widowControl/>
              <w:snapToGrid w:val="0"/>
              <w:spacing w:before="120" w:beforeLines="0" w:after="120" w:afterLines="0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（万元）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新增销售收入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其中：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创汇收入</w:t>
            </w:r>
          </w:p>
        </w:tc>
        <w:tc>
          <w:tcPr>
            <w:tcW w:w="15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45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新增利润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累计实现缴税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项目实施后实现的</w:t>
            </w:r>
          </w:p>
          <w:p>
            <w:pPr>
              <w:widowControl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社会、生态效益</w:t>
            </w:r>
          </w:p>
        </w:tc>
        <w:tc>
          <w:tcPr>
            <w:tcW w:w="7537" w:type="dxa"/>
            <w:gridSpan w:val="9"/>
            <w:noWrap w:val="0"/>
            <w:vAlign w:val="center"/>
          </w:tcPr>
          <w:p>
            <w:pPr>
              <w:widowControl/>
              <w:wordWrap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82" w:type="dxa"/>
            <w:gridSpan w:val="12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</w:rPr>
              <w:t>转化推广预期规模，辐射带动相关产业及示范效应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9782" w:type="dxa"/>
            <w:gridSpan w:val="12"/>
            <w:noWrap w:val="0"/>
            <w:vAlign w:val="center"/>
          </w:tcPr>
          <w:p>
            <w:pPr>
              <w:widowControl/>
              <w:rPr>
                <w:color w:val="FF0000"/>
              </w:rPr>
            </w:pPr>
          </w:p>
        </w:tc>
      </w:tr>
    </w:tbl>
    <w:p>
      <w:pPr>
        <w:shd w:val="solid" w:color="FFFFFF" w:fill="auto"/>
        <w:autoSpaceDN w:val="0"/>
        <w:rPr>
          <w:rFonts w:hint="eastAsia"/>
          <w:b/>
          <w:color w:val="000000"/>
          <w:szCs w:val="21"/>
          <w:shd w:val="clear" w:color="auto" w:fill="FFFFFF"/>
        </w:rPr>
        <w:sectPr>
          <w:footerReference r:id="rId5" w:type="default"/>
          <w:pgSz w:w="11906" w:h="16838"/>
          <w:pgMar w:top="1440" w:right="1474" w:bottom="1440" w:left="1588" w:header="851" w:footer="646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1"/>
        <w:tblW w:w="14562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028"/>
        <w:gridCol w:w="859"/>
        <w:gridCol w:w="964"/>
        <w:gridCol w:w="1040"/>
        <w:gridCol w:w="1324"/>
        <w:gridCol w:w="1740"/>
        <w:gridCol w:w="3150"/>
        <w:gridCol w:w="281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562" w:type="dxa"/>
            <w:gridSpan w:val="9"/>
            <w:noWrap w:val="0"/>
            <w:vAlign w:val="center"/>
          </w:tcPr>
          <w:p>
            <w:pPr>
              <w:autoSpaceDN w:val="0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hd w:val="clear" w:color="auto" w:fill="FFFFFF"/>
                <w:lang w:val="en-US" w:eastAsia="zh"/>
              </w:rPr>
              <w:t>项目主要研究和转化推广人员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学历学位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职称/职务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专业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承担任务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56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备注：可加附页</w:t>
            </w:r>
          </w:p>
        </w:tc>
      </w:tr>
    </w:tbl>
    <w:p>
      <w:pPr>
        <w:shd w:val="solid" w:color="FFFFFF" w:fill="auto"/>
        <w:autoSpaceDN w:val="0"/>
        <w:spacing w:before="120" w:beforeLines="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588" w:right="1440" w:bottom="1474" w:left="1440" w:header="851" w:footer="646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hd w:val="clear" w:color="FFFFFF" w:fill="auto"/>
        <w:autoSpaceDN w:val="0"/>
        <w:spacing w:before="120" w:beforeLines="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经费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预算</w:t>
      </w:r>
    </w:p>
    <w:tbl>
      <w:tblPr>
        <w:tblStyle w:val="11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904"/>
        <w:gridCol w:w="498"/>
        <w:gridCol w:w="1962"/>
        <w:gridCol w:w="84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29" w:type="dxa"/>
            <w:gridSpan w:val="6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项目的经费预算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99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经费来源预算</w:t>
            </w:r>
          </w:p>
        </w:tc>
        <w:tc>
          <w:tcPr>
            <w:tcW w:w="5330" w:type="dxa"/>
            <w:gridSpan w:val="4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 额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金 额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napToGrid w:val="0"/>
              <w:spacing w:before="80" w:beforeLines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其中：财政专项经费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项目投资合计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项目支出合计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（一）申请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财政科技专项拨款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（一）直接费用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设备费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科研活动费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科研服务费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人员和劳务补助费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（二）间接费用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95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其中：绩效支出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93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保持</w:t>
            </w:r>
            <w:r>
              <w:rPr>
                <w:rFonts w:hint="eastAsia"/>
                <w:color w:val="auto"/>
                <w:sz w:val="22"/>
                <w:szCs w:val="28"/>
              </w:rPr>
              <w:t>运政办发〔2018〕7号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文</w:t>
            </w:r>
            <w:r>
              <w:rPr>
                <w:rFonts w:hint="eastAsia"/>
                <w:color w:val="auto"/>
                <w:sz w:val="22"/>
                <w:szCs w:val="28"/>
              </w:rPr>
              <w:t>件中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对科研经费支出项目的定义不变，对部分支出项目合并，</w:t>
            </w:r>
            <w:r>
              <w:rPr>
                <w:rFonts w:hint="eastAsia" w:ascii="宋体" w:hAnsi="宋体" w:cs="宋体"/>
                <w:color w:val="auto"/>
                <w:sz w:val="22"/>
                <w:szCs w:val="28"/>
                <w:lang w:val="en-US" w:eastAsia="zh-CN"/>
              </w:rPr>
              <w:t>赋予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科研人员更大预算调剂权，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简化会计核算内容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减轻项目承担单位财务核算负担。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设备费：保持运政办发〔2018〕7号文件中设备费定义和支出范围不变。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材料费：保持运政办发〔2018〕7号文件中材料费定义和支出范围不变。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科研活动费：将运政办发〔2018〕7号文件中所列资料费、测试化验加工费、数据/样本采集费、印刷/出版费、知识产权事务费、办公费、燃料动力费、车辆使用费合并计算。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科研服务费：将运政办发〔2018〕7号文件中所列专家咨询费、差旅费、会议/会务费、国际合作与交流/国内协作费合并计算。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  <w:t>人员和劳务补助费：将运政办发〔2018〕7号文件中所列劳务费、其他支出合并计算。</w:t>
            </w:r>
          </w:p>
        </w:tc>
      </w:tr>
    </w:tbl>
    <w:p>
      <w:pPr>
        <w:shd w:val="clear" w:color="FFFFFF" w:fill="auto"/>
        <w:autoSpaceDN w:val="0"/>
        <w:spacing w:before="120" w:beforeLines="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申报单位、合作（协作）单位和组织单位意见</w:t>
      </w:r>
    </w:p>
    <w:tbl>
      <w:tblPr>
        <w:tblStyle w:val="11"/>
        <w:tblW w:w="9465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本申报书不存在虚假记载、误导性陈述或重大遗漏，本单位未能勤勉尽责的，将承担连带责任。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9465" w:type="dxa"/>
            <w:noWrap w:val="0"/>
            <w:vAlign w:val="top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项目申报单位意见：  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567" w:firstLine="480" w:firstLine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项目负责人 （签字） 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单位负责人（签字）                                    （公   章） </w:t>
            </w:r>
          </w:p>
          <w:p>
            <w:pPr>
              <w:spacing w:line="360" w:lineRule="auto"/>
              <w:ind w:right="56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465" w:type="dxa"/>
            <w:noWrap w:val="0"/>
            <w:vAlign w:val="top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项目合作单位意见： 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48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</w:t>
            </w:r>
          </w:p>
          <w:p>
            <w:pPr>
              <w:spacing w:line="360" w:lineRule="auto"/>
              <w:ind w:right="567" w:firstLine="480" w:firstLine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单位负责人（签字）                       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（公   章） </w:t>
            </w:r>
          </w:p>
          <w:p>
            <w:pPr>
              <w:spacing w:line="360" w:lineRule="auto"/>
              <w:ind w:right="56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9465" w:type="dxa"/>
            <w:noWrap w:val="0"/>
            <w:vAlign w:val="top"/>
          </w:tcPr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组织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单位意见： 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单位负责人（签字）                                     （公   章）</w:t>
            </w:r>
          </w:p>
          <w:p>
            <w:pPr>
              <w:spacing w:line="360" w:lineRule="auto"/>
              <w:ind w:right="567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运城市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科技成果转化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可行性研究报告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项目实施的必要性和重要性及国内外现状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项目提出的背景、项目科技成果的主要用途、性能；实施项目的必要性、重要性及国内外现状。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二、实施项目科技成果的先进性、成熟性、适用性及知识产权情况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项目实施科技成果的先进性、成熟性、适用性；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项目知识产权情况；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与国内外同类成果及产品的比较。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三、项目实施的基础条件和优势，转化推广示范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已有基础及建设目标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项目实施所需的基础设施和原材料的来源、供应渠道；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单位人员构成（包括分工构成和学历构成）；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单位高层管理人员或项目负责人的教育背景、科技意识、转化推广能力和经营管理水平；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从事项目转化推广的人员力量、人员分工情况，以及转化推广体系等情况；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转化推广示范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已有基础及建设目标。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四、项目实施的主要内容、目标，项目转化推广方案、模式、措施、组织及合作方式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项目实施的具体地点及实施内容和目标；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转化推广的模式介绍、采取的转化推广措施及具体的转化与推广方案；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项目具体组织机构及组织方式介绍；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合作单位及具体合作方式介绍（人、财、物投入方案，任务分工，利益分享机制）；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项目实施进度计划，分阶段说明实施内容和目标。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五、项目完成时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预计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实现的技术、经济指标和示范带动作用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项目完成时达到的规模，达到的技术指标；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项目完成时可实现的经济指标；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项目转化推广示范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预期规模，带动相关产业及示范效应。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六、投资估算及资金筹措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项目投资估算；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资金筹措方案；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投资使用计划；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资金管理措施。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七、经济和社会效益分析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未来三年生产成本、销售收入估算；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财务分析：提供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项目的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贷款偿还期、投资回收期、投资利润率和利税率等指标及财务分析结论；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社会、生态效益分析。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CESI黑体-GB2312" w:cs="Times New Roman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八、必要的证明材料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项目负责人承诺书;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2.项目申报单位承诺书；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申报单位法人营业执照，高新技术企业、创新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平台等相关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材料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（限认定企业提供）；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承担单位情况证明材料（包括上年度企业财务报表，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纳税证明，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落实自筹资金证明）；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承担单位专利基本情况；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项目负责人学历、学位和职称证明，聘书，曾获专利、成果、奖励等证明材料；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技术转让合同、科技成果转化与推广合作协议书等合作关系证明材料（写明技术来源及归属、出资比例、任务分工、利益分享等事项）；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项目相关证明材料（成果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评价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证书，科技奖励证书，专利证书，专利文献资料，软件著作权证书，产品检测报告，用户试用报告等）；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涉及对环境有影响的项目，企业须提交地方环保部门的批准文件或环评报告；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特殊行业须提供符合该行业管理规定的相关证明材料（资质证书、产品认证、市场准入证明、安全检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</w:rPr>
        <w:t>测报告等）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sectPr>
      <w:footerReference r:id="rId6" w:type="default"/>
      <w:pgSz w:w="11906" w:h="16838"/>
      <w:pgMar w:top="1871" w:right="1474" w:bottom="1871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5dblS0AAAAAUBAAAPAAAAAAAAAAEAIAAAADgAAABkcnMvZG93bnJldi54bWxQSwECFAAUAAAA&#10;CACHTuJAldgOLacBAABCAwAADgAAAAAAAAABACAAAAA1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5"/>
    <w:rsid w:val="00026270"/>
    <w:rsid w:val="0018364F"/>
    <w:rsid w:val="00281773"/>
    <w:rsid w:val="002D441B"/>
    <w:rsid w:val="00311854"/>
    <w:rsid w:val="00384182"/>
    <w:rsid w:val="0045451E"/>
    <w:rsid w:val="005D2416"/>
    <w:rsid w:val="00606C0C"/>
    <w:rsid w:val="006A7DDF"/>
    <w:rsid w:val="00700CCD"/>
    <w:rsid w:val="007178DC"/>
    <w:rsid w:val="00771569"/>
    <w:rsid w:val="007C3532"/>
    <w:rsid w:val="00825330"/>
    <w:rsid w:val="008672F6"/>
    <w:rsid w:val="008E4D9C"/>
    <w:rsid w:val="0099542C"/>
    <w:rsid w:val="00AC59FF"/>
    <w:rsid w:val="00B64AA5"/>
    <w:rsid w:val="00C254CC"/>
    <w:rsid w:val="00C64A85"/>
    <w:rsid w:val="00C81FA6"/>
    <w:rsid w:val="00CF6FE6"/>
    <w:rsid w:val="00EC4179"/>
    <w:rsid w:val="00FB2DDC"/>
    <w:rsid w:val="02B7067E"/>
    <w:rsid w:val="03FF93DD"/>
    <w:rsid w:val="07AE026B"/>
    <w:rsid w:val="0A470A59"/>
    <w:rsid w:val="0EFEFFF9"/>
    <w:rsid w:val="0F2C7EA9"/>
    <w:rsid w:val="125F7FD2"/>
    <w:rsid w:val="1A57D206"/>
    <w:rsid w:val="1D46223E"/>
    <w:rsid w:val="1DC7175B"/>
    <w:rsid w:val="1EDF31C7"/>
    <w:rsid w:val="240443DB"/>
    <w:rsid w:val="2F3D2A55"/>
    <w:rsid w:val="2F764D7F"/>
    <w:rsid w:val="335DC501"/>
    <w:rsid w:val="33947A45"/>
    <w:rsid w:val="37BC7644"/>
    <w:rsid w:val="3B9F24D7"/>
    <w:rsid w:val="3F3E33E6"/>
    <w:rsid w:val="3F5B34C5"/>
    <w:rsid w:val="3FCB0BEA"/>
    <w:rsid w:val="3FFF8A5E"/>
    <w:rsid w:val="46F3C525"/>
    <w:rsid w:val="47ED3CBA"/>
    <w:rsid w:val="499A2B2E"/>
    <w:rsid w:val="4B9B42C8"/>
    <w:rsid w:val="4DF59B20"/>
    <w:rsid w:val="4FEE72A6"/>
    <w:rsid w:val="51BE2979"/>
    <w:rsid w:val="541BFEEB"/>
    <w:rsid w:val="559B86D7"/>
    <w:rsid w:val="5BB36BDF"/>
    <w:rsid w:val="5DF45DCB"/>
    <w:rsid w:val="5F7F0F8D"/>
    <w:rsid w:val="5FDD0CAE"/>
    <w:rsid w:val="66163968"/>
    <w:rsid w:val="66E129A0"/>
    <w:rsid w:val="67FD5BD7"/>
    <w:rsid w:val="69F6AECF"/>
    <w:rsid w:val="6C2F22FB"/>
    <w:rsid w:val="6DF6F6F3"/>
    <w:rsid w:val="6E263E45"/>
    <w:rsid w:val="6EFF3176"/>
    <w:rsid w:val="6F77E0D3"/>
    <w:rsid w:val="6FF79481"/>
    <w:rsid w:val="6FFE3216"/>
    <w:rsid w:val="717A1234"/>
    <w:rsid w:val="71AF5377"/>
    <w:rsid w:val="7262BD0E"/>
    <w:rsid w:val="7372268E"/>
    <w:rsid w:val="73AF5DF2"/>
    <w:rsid w:val="73EE8F2D"/>
    <w:rsid w:val="75396A4C"/>
    <w:rsid w:val="75DBD18B"/>
    <w:rsid w:val="75FEC7D7"/>
    <w:rsid w:val="7755BCD5"/>
    <w:rsid w:val="77DD6B77"/>
    <w:rsid w:val="77EFB412"/>
    <w:rsid w:val="77FE1023"/>
    <w:rsid w:val="77FF9656"/>
    <w:rsid w:val="786BA8DC"/>
    <w:rsid w:val="7AA17E0B"/>
    <w:rsid w:val="7ADB6915"/>
    <w:rsid w:val="7BFDCE7E"/>
    <w:rsid w:val="7CD74AF6"/>
    <w:rsid w:val="7DDD7CE1"/>
    <w:rsid w:val="7DE38944"/>
    <w:rsid w:val="7DFF4694"/>
    <w:rsid w:val="7DFFCC0A"/>
    <w:rsid w:val="7E97A30A"/>
    <w:rsid w:val="7EBDD9DA"/>
    <w:rsid w:val="7EF3E3C4"/>
    <w:rsid w:val="7EFB28B1"/>
    <w:rsid w:val="7F0F03B8"/>
    <w:rsid w:val="7F3B94EC"/>
    <w:rsid w:val="7F4A8B93"/>
    <w:rsid w:val="7F5FC6C0"/>
    <w:rsid w:val="7F7FF448"/>
    <w:rsid w:val="7F9FF71E"/>
    <w:rsid w:val="7FBF9668"/>
    <w:rsid w:val="7FE3FA21"/>
    <w:rsid w:val="7FE40567"/>
    <w:rsid w:val="7FEBE524"/>
    <w:rsid w:val="7FFB87E1"/>
    <w:rsid w:val="7FFEB35C"/>
    <w:rsid w:val="7FFEF786"/>
    <w:rsid w:val="8B936500"/>
    <w:rsid w:val="8FEFAD6B"/>
    <w:rsid w:val="97A7B7C8"/>
    <w:rsid w:val="9AFFFC02"/>
    <w:rsid w:val="9F7F6EBE"/>
    <w:rsid w:val="9FAF717A"/>
    <w:rsid w:val="A3CF2ECB"/>
    <w:rsid w:val="A3CF4D00"/>
    <w:rsid w:val="A7FFB7B8"/>
    <w:rsid w:val="AE77A01B"/>
    <w:rsid w:val="B3FF674C"/>
    <w:rsid w:val="B63E7431"/>
    <w:rsid w:val="B7A4DA49"/>
    <w:rsid w:val="B7AFF8CD"/>
    <w:rsid w:val="B7DFDA41"/>
    <w:rsid w:val="B9FF3B31"/>
    <w:rsid w:val="BBEB0D7C"/>
    <w:rsid w:val="BBEFDBDE"/>
    <w:rsid w:val="BEF75A69"/>
    <w:rsid w:val="BF76FE17"/>
    <w:rsid w:val="BFF34CF4"/>
    <w:rsid w:val="BFFB93EF"/>
    <w:rsid w:val="BFFD2059"/>
    <w:rsid w:val="BFFF3EAF"/>
    <w:rsid w:val="C0FF42D3"/>
    <w:rsid w:val="C7DDD8A3"/>
    <w:rsid w:val="C97FD962"/>
    <w:rsid w:val="CD8FCB40"/>
    <w:rsid w:val="CFEF6194"/>
    <w:rsid w:val="D5EF84E9"/>
    <w:rsid w:val="D6DC4E28"/>
    <w:rsid w:val="D76754D3"/>
    <w:rsid w:val="DA5D9FD5"/>
    <w:rsid w:val="DBCA7633"/>
    <w:rsid w:val="DBE7DA3C"/>
    <w:rsid w:val="DDEEADA2"/>
    <w:rsid w:val="DEB7C462"/>
    <w:rsid w:val="DEBF6C25"/>
    <w:rsid w:val="DEFF5406"/>
    <w:rsid w:val="DFFFC0C6"/>
    <w:rsid w:val="E6AFB02B"/>
    <w:rsid w:val="E6F92C41"/>
    <w:rsid w:val="E7ADCDD9"/>
    <w:rsid w:val="E7DF4516"/>
    <w:rsid w:val="EBBD3286"/>
    <w:rsid w:val="EBE35DEA"/>
    <w:rsid w:val="EBFBB825"/>
    <w:rsid w:val="ED298C71"/>
    <w:rsid w:val="EE8B6E26"/>
    <w:rsid w:val="EFBF002A"/>
    <w:rsid w:val="F2D380CA"/>
    <w:rsid w:val="F37FAFBB"/>
    <w:rsid w:val="F5EFB510"/>
    <w:rsid w:val="F6F6F521"/>
    <w:rsid w:val="F71EFABE"/>
    <w:rsid w:val="F7BFD960"/>
    <w:rsid w:val="F7DFC264"/>
    <w:rsid w:val="F7EB30B4"/>
    <w:rsid w:val="F9F9931F"/>
    <w:rsid w:val="FA7F688C"/>
    <w:rsid w:val="FBA6EAED"/>
    <w:rsid w:val="FBBEAC76"/>
    <w:rsid w:val="FBDFD4F5"/>
    <w:rsid w:val="FCC76885"/>
    <w:rsid w:val="FD3BE3D4"/>
    <w:rsid w:val="FD6E7A12"/>
    <w:rsid w:val="FD7F4754"/>
    <w:rsid w:val="FDAFC825"/>
    <w:rsid w:val="FDBD5A61"/>
    <w:rsid w:val="FDBFCBB9"/>
    <w:rsid w:val="FE4BEF7E"/>
    <w:rsid w:val="FF3B9A9D"/>
    <w:rsid w:val="FF3F924D"/>
    <w:rsid w:val="FF6F9FB9"/>
    <w:rsid w:val="FFBBA035"/>
    <w:rsid w:val="FFBF3D6D"/>
    <w:rsid w:val="FFCDBF7B"/>
    <w:rsid w:val="FFCDE44C"/>
    <w:rsid w:val="FFDD123A"/>
    <w:rsid w:val="FFED6B61"/>
    <w:rsid w:val="FFF2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9"/>
    <w:pPr>
      <w:jc w:val="left"/>
      <w:outlineLvl w:val="1"/>
    </w:pPr>
    <w:rPr>
      <w:rFonts w:ascii="宋体" w:hAnsi="宋体"/>
      <w:kern w:val="0"/>
      <w:sz w:val="24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26"/>
    <w:unhideWhenUsed/>
    <w:qFormat/>
    <w:locked/>
    <w:uiPriority w:val="99"/>
    <w:pPr>
      <w:spacing w:line="360" w:lineRule="auto"/>
      <w:ind w:firstLine="880" w:firstLineChars="200"/>
    </w:pPr>
    <w:rPr>
      <w:rFonts w:eastAsia="仿宋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Date"/>
    <w:basedOn w:val="1"/>
    <w:next w:val="1"/>
    <w:qFormat/>
    <w:locked/>
    <w:uiPriority w:val="0"/>
    <w:pPr>
      <w:ind w:left="100" w:leftChars="2500"/>
    </w:pPr>
    <w:rPr>
      <w:kern w:val="2"/>
      <w:sz w:val="21"/>
      <w:szCs w:val="24"/>
    </w:rPr>
  </w:style>
  <w:style w:type="paragraph" w:styleId="6">
    <w:name w:val="footer"/>
    <w:basedOn w:val="1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小标宋简体"/>
      <w:sz w:val="44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99"/>
    <w:rPr>
      <w:rFonts w:cs="Times New Roman"/>
      <w:color w:val="333333"/>
      <w:u w:val="none"/>
    </w:rPr>
  </w:style>
  <w:style w:type="character" w:styleId="16">
    <w:name w:val="Emphasis"/>
    <w:basedOn w:val="13"/>
    <w:qFormat/>
    <w:uiPriority w:val="99"/>
    <w:rPr>
      <w:rFonts w:cs="Times New Roman"/>
    </w:rPr>
  </w:style>
  <w:style w:type="character" w:styleId="17">
    <w:name w:val="HTML Definition"/>
    <w:basedOn w:val="13"/>
    <w:qFormat/>
    <w:uiPriority w:val="99"/>
    <w:rPr>
      <w:rFonts w:cs="Times New Roman"/>
    </w:rPr>
  </w:style>
  <w:style w:type="character" w:styleId="18">
    <w:name w:val="HTML Acronym"/>
    <w:basedOn w:val="13"/>
    <w:qFormat/>
    <w:uiPriority w:val="99"/>
    <w:rPr>
      <w:rFonts w:cs="Times New Roman"/>
    </w:rPr>
  </w:style>
  <w:style w:type="character" w:styleId="19">
    <w:name w:val="HTML Variable"/>
    <w:basedOn w:val="13"/>
    <w:qFormat/>
    <w:uiPriority w:val="99"/>
    <w:rPr>
      <w:rFonts w:cs="Times New Roman"/>
    </w:rPr>
  </w:style>
  <w:style w:type="character" w:styleId="20">
    <w:name w:val="Hyperlink"/>
    <w:basedOn w:val="13"/>
    <w:qFormat/>
    <w:uiPriority w:val="99"/>
    <w:rPr>
      <w:rFonts w:cs="Times New Roman"/>
      <w:color w:val="333333"/>
      <w:u w:val="none"/>
    </w:rPr>
  </w:style>
  <w:style w:type="character" w:styleId="21">
    <w:name w:val="HTML Code"/>
    <w:basedOn w:val="13"/>
    <w:qFormat/>
    <w:uiPriority w:val="99"/>
    <w:rPr>
      <w:rFonts w:ascii="Courier New" w:hAnsi="Courier New" w:cs="Times New Roman"/>
      <w:sz w:val="20"/>
    </w:rPr>
  </w:style>
  <w:style w:type="character" w:styleId="22">
    <w:name w:val="HTML Cite"/>
    <w:basedOn w:val="13"/>
    <w:qFormat/>
    <w:uiPriority w:val="99"/>
    <w:rPr>
      <w:rFonts w:cs="Times New Roman"/>
    </w:rPr>
  </w:style>
  <w:style w:type="paragraph" w:customStyle="1" w:styleId="23">
    <w:name w:val="二级标题格式"/>
    <w:next w:val="24"/>
    <w:qFormat/>
    <w:uiPriority w:val="0"/>
    <w:pPr>
      <w:widowControl w:val="0"/>
      <w:spacing w:beforeLines="50" w:afterLines="50" w:line="400" w:lineRule="exact"/>
      <w:ind w:firstLine="200" w:firstLineChars="200"/>
      <w:jc w:val="left"/>
      <w:outlineLvl w:val="1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24">
    <w:name w:val="正文格式"/>
    <w:qFormat/>
    <w:uiPriority w:val="99"/>
    <w:pPr>
      <w:widowControl w:val="0"/>
      <w:spacing w:line="400" w:lineRule="exact"/>
      <w:ind w:firstLine="200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Heading 2 Char"/>
    <w:basedOn w:val="13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正文文本 Char"/>
    <w:link w:val="4"/>
    <w:qFormat/>
    <w:uiPriority w:val="99"/>
    <w:rPr>
      <w:rFonts w:eastAsia="仿宋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3411</Words>
  <Characters>3490</Characters>
  <Lines>0</Lines>
  <Paragraphs>0</Paragraphs>
  <TotalTime>1</TotalTime>
  <ScaleCrop>false</ScaleCrop>
  <LinksUpToDate>false</LinksUpToDate>
  <CharactersWithSpaces>4221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manfei</cp:lastModifiedBy>
  <cp:lastPrinted>2025-05-14T18:08:00Z</cp:lastPrinted>
  <dcterms:modified xsi:type="dcterms:W3CDTF">2025-06-09T17:03:58Z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