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F2B1C">
      <w:pPr>
        <w:spacing w:beforeLines="50" w:line="600" w:lineRule="exact"/>
        <w:jc w:val="center"/>
        <w:rPr>
          <w:rFonts w:ascii="方正小标宋_GBK" w:hAnsi="方正小标宋_GBK" w:eastAsia="方正小标宋_GBK" w:cs="方正小标宋_GBK"/>
          <w:sz w:val="44"/>
          <w:szCs w:val="44"/>
        </w:rPr>
      </w:pPr>
      <w:r>
        <w:rPr>
          <w:rFonts w:hint="eastAsia" w:ascii="方正小标宋简体" w:hAnsi="方正小标宋_GBK" w:eastAsia="方正小标宋简体" w:cs="方正小标宋_GBK"/>
          <w:sz w:val="44"/>
          <w:szCs w:val="44"/>
        </w:rPr>
        <w:t>山西省文旅领域公共数据需求征集表</w:t>
      </w:r>
    </w:p>
    <w:tbl>
      <w:tblPr>
        <w:tblStyle w:val="3"/>
        <w:tblW w:w="15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614"/>
        <w:gridCol w:w="853"/>
        <w:gridCol w:w="723"/>
        <w:gridCol w:w="1262"/>
        <w:gridCol w:w="2487"/>
        <w:gridCol w:w="632"/>
        <w:gridCol w:w="2131"/>
        <w:gridCol w:w="790"/>
        <w:gridCol w:w="858"/>
        <w:gridCol w:w="938"/>
        <w:gridCol w:w="1056"/>
        <w:gridCol w:w="957"/>
        <w:gridCol w:w="770"/>
        <w:gridCol w:w="987"/>
      </w:tblGrid>
      <w:tr w14:paraId="2529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475" w:type="dxa"/>
            <w:shd w:val="clear" w:color="auto" w:fill="auto"/>
            <w:vAlign w:val="center"/>
          </w:tcPr>
          <w:p w14:paraId="342ED793">
            <w:pPr>
              <w:widowControl/>
              <w:jc w:val="center"/>
              <w:textAlignment w:val="center"/>
              <w:rPr>
                <w:rFonts w:ascii="黑体" w:hAnsi="宋体" w:eastAsia="黑体" w:cs="黑体"/>
                <w:color w:val="000000" w:themeColor="text1"/>
                <w:sz w:val="18"/>
                <w:szCs w:val="18"/>
                <w14:textFill>
                  <w14:solidFill>
                    <w14:schemeClr w14:val="tx1"/>
                  </w14:solidFill>
                </w14:textFill>
              </w:rPr>
            </w:pPr>
            <w:r>
              <w:rPr>
                <w:rFonts w:hint="eastAsia" w:ascii="黑体" w:hAnsi="宋体" w:eastAsia="黑体" w:cs="黑体"/>
                <w:color w:val="000000" w:themeColor="text1"/>
                <w:kern w:val="0"/>
                <w:sz w:val="18"/>
                <w:szCs w:val="18"/>
                <w14:textFill>
                  <w14:solidFill>
                    <w14:schemeClr w14:val="tx1"/>
                  </w14:solidFill>
                </w14:textFill>
              </w:rPr>
              <w:t>序号</w:t>
            </w:r>
          </w:p>
        </w:tc>
        <w:tc>
          <w:tcPr>
            <w:tcW w:w="614" w:type="dxa"/>
            <w:shd w:val="clear" w:color="auto" w:fill="auto"/>
            <w:vAlign w:val="center"/>
          </w:tcPr>
          <w:p w14:paraId="0E98553D">
            <w:pPr>
              <w:widowControl/>
              <w:jc w:val="center"/>
              <w:textAlignment w:val="center"/>
              <w:rPr>
                <w:rFonts w:ascii="黑体" w:hAnsi="宋体" w:eastAsia="黑体" w:cs="黑体"/>
                <w:color w:val="000000" w:themeColor="text1"/>
                <w:sz w:val="18"/>
                <w:szCs w:val="18"/>
                <w14:textFill>
                  <w14:solidFill>
                    <w14:schemeClr w14:val="tx1"/>
                  </w14:solidFill>
                </w14:textFill>
              </w:rPr>
            </w:pPr>
            <w:r>
              <w:rPr>
                <w:rFonts w:hint="eastAsia" w:ascii="黑体" w:hAnsi="宋体" w:eastAsia="黑体" w:cs="黑体"/>
                <w:color w:val="000000" w:themeColor="text1"/>
                <w:kern w:val="0"/>
                <w:sz w:val="18"/>
                <w:szCs w:val="18"/>
                <w14:textFill>
                  <w14:solidFill>
                    <w14:schemeClr w14:val="tx1"/>
                  </w14:solidFill>
                </w14:textFill>
              </w:rPr>
              <w:t>单位名称</w:t>
            </w:r>
          </w:p>
        </w:tc>
        <w:tc>
          <w:tcPr>
            <w:tcW w:w="853" w:type="dxa"/>
            <w:shd w:val="clear" w:color="auto" w:fill="auto"/>
            <w:vAlign w:val="center"/>
          </w:tcPr>
          <w:p w14:paraId="3A676951">
            <w:pPr>
              <w:widowControl/>
              <w:jc w:val="center"/>
              <w:textAlignment w:val="center"/>
              <w:rPr>
                <w:rFonts w:ascii="黑体" w:hAnsi="宋体" w:eastAsia="黑体" w:cs="黑体"/>
                <w:color w:val="000000" w:themeColor="text1"/>
                <w:sz w:val="18"/>
                <w:szCs w:val="18"/>
                <w14:textFill>
                  <w14:solidFill>
                    <w14:schemeClr w14:val="tx1"/>
                  </w14:solidFill>
                </w14:textFill>
              </w:rPr>
            </w:pPr>
            <w:r>
              <w:rPr>
                <w:rFonts w:hint="eastAsia" w:ascii="黑体" w:hAnsi="宋体" w:eastAsia="黑体" w:cs="黑体"/>
                <w:color w:val="000000" w:themeColor="text1"/>
                <w:kern w:val="0"/>
                <w:sz w:val="18"/>
                <w:szCs w:val="18"/>
                <w14:textFill>
                  <w14:solidFill>
                    <w14:schemeClr w14:val="tx1"/>
                  </w14:solidFill>
                </w14:textFill>
              </w:rPr>
              <w:t>应用场景名称</w:t>
            </w:r>
          </w:p>
        </w:tc>
        <w:tc>
          <w:tcPr>
            <w:tcW w:w="723" w:type="dxa"/>
            <w:shd w:val="clear" w:color="auto" w:fill="auto"/>
            <w:vAlign w:val="center"/>
          </w:tcPr>
          <w:p w14:paraId="72CCD72C">
            <w:pPr>
              <w:widowControl/>
              <w:jc w:val="center"/>
              <w:textAlignment w:val="center"/>
              <w:rPr>
                <w:rFonts w:ascii="黑体" w:hAnsi="宋体" w:eastAsia="黑体" w:cs="黑体"/>
                <w:color w:val="000000" w:themeColor="text1"/>
                <w:sz w:val="18"/>
                <w:szCs w:val="18"/>
                <w14:textFill>
                  <w14:solidFill>
                    <w14:schemeClr w14:val="tx1"/>
                  </w14:solidFill>
                </w14:textFill>
              </w:rPr>
            </w:pPr>
            <w:r>
              <w:rPr>
                <w:rFonts w:hint="eastAsia" w:ascii="黑体" w:hAnsi="宋体" w:eastAsia="黑体" w:cs="黑体"/>
                <w:color w:val="000000" w:themeColor="text1"/>
                <w:kern w:val="0"/>
                <w:sz w:val="18"/>
                <w:szCs w:val="18"/>
                <w14:textFill>
                  <w14:solidFill>
                    <w14:schemeClr w14:val="tx1"/>
                  </w14:solidFill>
                </w14:textFill>
              </w:rPr>
              <w:t>联系人</w:t>
            </w:r>
          </w:p>
        </w:tc>
        <w:tc>
          <w:tcPr>
            <w:tcW w:w="1262" w:type="dxa"/>
            <w:shd w:val="clear" w:color="auto" w:fill="auto"/>
            <w:vAlign w:val="center"/>
          </w:tcPr>
          <w:p w14:paraId="199C804B">
            <w:pPr>
              <w:widowControl/>
              <w:jc w:val="center"/>
              <w:textAlignment w:val="center"/>
              <w:rPr>
                <w:rFonts w:ascii="黑体" w:hAnsi="宋体" w:eastAsia="黑体" w:cs="黑体"/>
                <w:color w:val="000000" w:themeColor="text1"/>
                <w:sz w:val="18"/>
                <w:szCs w:val="18"/>
                <w14:textFill>
                  <w14:solidFill>
                    <w14:schemeClr w14:val="tx1"/>
                  </w14:solidFill>
                </w14:textFill>
              </w:rPr>
            </w:pPr>
            <w:r>
              <w:rPr>
                <w:rFonts w:hint="eastAsia" w:ascii="黑体" w:hAnsi="宋体" w:eastAsia="黑体" w:cs="黑体"/>
                <w:color w:val="000000" w:themeColor="text1"/>
                <w:kern w:val="0"/>
                <w:sz w:val="18"/>
                <w:szCs w:val="18"/>
                <w14:textFill>
                  <w14:solidFill>
                    <w14:schemeClr w14:val="tx1"/>
                  </w14:solidFill>
                </w14:textFill>
              </w:rPr>
              <w:t>联系电话</w:t>
            </w:r>
          </w:p>
        </w:tc>
        <w:tc>
          <w:tcPr>
            <w:tcW w:w="2487" w:type="dxa"/>
            <w:shd w:val="clear" w:color="auto" w:fill="auto"/>
            <w:vAlign w:val="center"/>
          </w:tcPr>
          <w:p w14:paraId="467F07A0">
            <w:pPr>
              <w:widowControl/>
              <w:jc w:val="center"/>
              <w:textAlignment w:val="center"/>
              <w:rPr>
                <w:rFonts w:ascii="黑体" w:hAnsi="宋体" w:eastAsia="黑体" w:cs="黑体"/>
                <w:color w:val="000000" w:themeColor="text1"/>
                <w:sz w:val="18"/>
                <w:szCs w:val="18"/>
                <w14:textFill>
                  <w14:solidFill>
                    <w14:schemeClr w14:val="tx1"/>
                  </w14:solidFill>
                </w14:textFill>
              </w:rPr>
            </w:pPr>
            <w:r>
              <w:rPr>
                <w:rFonts w:hint="eastAsia" w:ascii="黑体" w:hAnsi="宋体" w:eastAsia="黑体" w:cs="黑体"/>
                <w:color w:val="000000" w:themeColor="text1"/>
                <w:kern w:val="0"/>
                <w:sz w:val="18"/>
                <w:szCs w:val="18"/>
                <w14:textFill>
                  <w14:solidFill>
                    <w14:schemeClr w14:val="tx1"/>
                  </w14:solidFill>
                </w14:textFill>
              </w:rPr>
              <w:t>具体应用场景描述</w:t>
            </w:r>
          </w:p>
        </w:tc>
        <w:tc>
          <w:tcPr>
            <w:tcW w:w="632" w:type="dxa"/>
            <w:shd w:val="clear" w:color="auto" w:fill="auto"/>
            <w:vAlign w:val="center"/>
          </w:tcPr>
          <w:p w14:paraId="1C325BCC">
            <w:pPr>
              <w:widowControl/>
              <w:jc w:val="center"/>
              <w:textAlignment w:val="center"/>
              <w:rPr>
                <w:rFonts w:ascii="黑体" w:hAnsi="宋体" w:eastAsia="黑体" w:cs="黑体"/>
                <w:color w:val="000000" w:themeColor="text1"/>
                <w:sz w:val="18"/>
                <w:szCs w:val="18"/>
                <w14:textFill>
                  <w14:solidFill>
                    <w14:schemeClr w14:val="tx1"/>
                  </w14:solidFill>
                </w14:textFill>
              </w:rPr>
            </w:pPr>
            <w:r>
              <w:rPr>
                <w:rFonts w:hint="eastAsia" w:ascii="黑体" w:hAnsi="宋体" w:eastAsia="黑体" w:cs="黑体"/>
                <w:color w:val="000000" w:themeColor="text1"/>
                <w:kern w:val="0"/>
                <w:sz w:val="18"/>
                <w:szCs w:val="18"/>
                <w14:textFill>
                  <w14:solidFill>
                    <w14:schemeClr w14:val="tx1"/>
                  </w14:solidFill>
                </w14:textFill>
              </w:rPr>
              <w:t>场景所属范围</w:t>
            </w:r>
          </w:p>
        </w:tc>
        <w:tc>
          <w:tcPr>
            <w:tcW w:w="2131" w:type="dxa"/>
            <w:shd w:val="clear" w:color="auto" w:fill="auto"/>
            <w:vAlign w:val="center"/>
          </w:tcPr>
          <w:p w14:paraId="1E4656E9">
            <w:pPr>
              <w:widowControl/>
              <w:jc w:val="center"/>
              <w:textAlignment w:val="center"/>
              <w:rPr>
                <w:rFonts w:ascii="黑体" w:hAnsi="宋体" w:eastAsia="黑体" w:cs="黑体"/>
                <w:color w:val="000000" w:themeColor="text1"/>
                <w:sz w:val="18"/>
                <w:szCs w:val="18"/>
                <w14:textFill>
                  <w14:solidFill>
                    <w14:schemeClr w14:val="tx1"/>
                  </w14:solidFill>
                </w14:textFill>
              </w:rPr>
            </w:pPr>
            <w:r>
              <w:rPr>
                <w:rFonts w:hint="eastAsia" w:ascii="黑体" w:hAnsi="宋体" w:eastAsia="黑体" w:cs="黑体"/>
                <w:color w:val="000000" w:themeColor="text1"/>
                <w:kern w:val="0"/>
                <w:sz w:val="18"/>
                <w:szCs w:val="18"/>
                <w14:textFill>
                  <w14:solidFill>
                    <w14:schemeClr w14:val="tx1"/>
                  </w14:solidFill>
                </w14:textFill>
              </w:rPr>
              <w:t>业务政策依据</w:t>
            </w:r>
          </w:p>
        </w:tc>
        <w:tc>
          <w:tcPr>
            <w:tcW w:w="790" w:type="dxa"/>
            <w:shd w:val="clear" w:color="auto" w:fill="auto"/>
            <w:vAlign w:val="center"/>
          </w:tcPr>
          <w:p w14:paraId="646269E3">
            <w:pPr>
              <w:widowControl/>
              <w:jc w:val="center"/>
              <w:textAlignment w:val="center"/>
              <w:rPr>
                <w:rFonts w:ascii="黑体" w:hAnsi="宋体" w:eastAsia="黑体" w:cs="黑体"/>
                <w:color w:val="000000" w:themeColor="text1"/>
                <w:sz w:val="18"/>
                <w:szCs w:val="18"/>
                <w14:textFill>
                  <w14:solidFill>
                    <w14:schemeClr w14:val="tx1"/>
                  </w14:solidFill>
                </w14:textFill>
              </w:rPr>
            </w:pPr>
            <w:r>
              <w:rPr>
                <w:rFonts w:hint="eastAsia" w:ascii="黑体" w:hAnsi="宋体" w:eastAsia="黑体" w:cs="黑体"/>
                <w:color w:val="000000" w:themeColor="text1"/>
                <w:kern w:val="0"/>
                <w:sz w:val="18"/>
                <w:szCs w:val="18"/>
                <w14:textFill>
                  <w14:solidFill>
                    <w14:schemeClr w14:val="tx1"/>
                  </w14:solidFill>
                </w14:textFill>
              </w:rPr>
              <w:t>数据需求</w:t>
            </w:r>
          </w:p>
        </w:tc>
        <w:tc>
          <w:tcPr>
            <w:tcW w:w="858" w:type="dxa"/>
            <w:shd w:val="clear" w:color="auto" w:fill="auto"/>
            <w:vAlign w:val="center"/>
          </w:tcPr>
          <w:p w14:paraId="6631D6CA">
            <w:pPr>
              <w:widowControl/>
              <w:jc w:val="center"/>
              <w:textAlignment w:val="center"/>
              <w:rPr>
                <w:rFonts w:ascii="黑体" w:hAnsi="宋体" w:eastAsia="黑体" w:cs="黑体"/>
                <w:color w:val="000000" w:themeColor="text1"/>
                <w:sz w:val="18"/>
                <w:szCs w:val="18"/>
                <w14:textFill>
                  <w14:solidFill>
                    <w14:schemeClr w14:val="tx1"/>
                  </w14:solidFill>
                </w14:textFill>
              </w:rPr>
            </w:pPr>
            <w:r>
              <w:rPr>
                <w:rFonts w:hint="eastAsia" w:ascii="黑体" w:hAnsi="宋体" w:eastAsia="黑体" w:cs="黑体"/>
                <w:color w:val="000000" w:themeColor="text1"/>
                <w:kern w:val="0"/>
                <w:sz w:val="18"/>
                <w:szCs w:val="18"/>
                <w14:textFill>
                  <w14:solidFill>
                    <w14:schemeClr w14:val="tx1"/>
                  </w14:solidFill>
                </w14:textFill>
              </w:rPr>
              <w:t>需求字段</w:t>
            </w:r>
          </w:p>
        </w:tc>
        <w:tc>
          <w:tcPr>
            <w:tcW w:w="938" w:type="dxa"/>
            <w:shd w:val="clear" w:color="auto" w:fill="auto"/>
            <w:vAlign w:val="center"/>
          </w:tcPr>
          <w:p w14:paraId="3CBBA807">
            <w:pPr>
              <w:widowControl/>
              <w:jc w:val="center"/>
              <w:textAlignment w:val="center"/>
              <w:rPr>
                <w:rFonts w:ascii="黑体" w:hAnsi="宋体" w:eastAsia="黑体" w:cs="黑体"/>
                <w:color w:val="000000" w:themeColor="text1"/>
                <w:sz w:val="18"/>
                <w:szCs w:val="18"/>
                <w14:textFill>
                  <w14:solidFill>
                    <w14:schemeClr w14:val="tx1"/>
                  </w14:solidFill>
                </w14:textFill>
              </w:rPr>
            </w:pPr>
            <w:r>
              <w:rPr>
                <w:rFonts w:hint="eastAsia" w:ascii="黑体" w:hAnsi="宋体" w:eastAsia="黑体" w:cs="黑体"/>
                <w:color w:val="000000" w:themeColor="text1"/>
                <w:kern w:val="0"/>
                <w:sz w:val="18"/>
                <w:szCs w:val="18"/>
                <w14:textFill>
                  <w14:solidFill>
                    <w14:schemeClr w14:val="tx1"/>
                  </w14:solidFill>
                </w14:textFill>
              </w:rPr>
              <w:t>时间范围</w:t>
            </w:r>
          </w:p>
        </w:tc>
        <w:tc>
          <w:tcPr>
            <w:tcW w:w="1056" w:type="dxa"/>
            <w:shd w:val="clear" w:color="auto" w:fill="auto"/>
            <w:vAlign w:val="center"/>
          </w:tcPr>
          <w:p w14:paraId="0C21EB01">
            <w:pPr>
              <w:widowControl/>
              <w:jc w:val="center"/>
              <w:textAlignment w:val="center"/>
              <w:rPr>
                <w:rFonts w:ascii="黑体" w:hAnsi="宋体" w:eastAsia="黑体" w:cs="黑体"/>
                <w:color w:val="000000" w:themeColor="text1"/>
                <w:sz w:val="18"/>
                <w:szCs w:val="18"/>
                <w14:textFill>
                  <w14:solidFill>
                    <w14:schemeClr w14:val="tx1"/>
                  </w14:solidFill>
                </w14:textFill>
              </w:rPr>
            </w:pPr>
            <w:r>
              <w:rPr>
                <w:rFonts w:hint="eastAsia" w:ascii="黑体" w:hAnsi="宋体" w:eastAsia="黑体" w:cs="黑体"/>
                <w:color w:val="000000" w:themeColor="text1"/>
                <w:kern w:val="0"/>
                <w:sz w:val="18"/>
                <w:szCs w:val="18"/>
                <w14:textFill>
                  <w14:solidFill>
                    <w14:schemeClr w14:val="tx1"/>
                  </w14:solidFill>
                </w14:textFill>
              </w:rPr>
              <w:t>区域范围</w:t>
            </w:r>
          </w:p>
        </w:tc>
        <w:tc>
          <w:tcPr>
            <w:tcW w:w="957" w:type="dxa"/>
            <w:shd w:val="clear" w:color="auto" w:fill="auto"/>
            <w:vAlign w:val="center"/>
          </w:tcPr>
          <w:p w14:paraId="463A980B">
            <w:pPr>
              <w:widowControl/>
              <w:jc w:val="center"/>
              <w:textAlignment w:val="center"/>
              <w:rPr>
                <w:rFonts w:ascii="黑体" w:hAnsi="宋体" w:eastAsia="黑体" w:cs="黑体"/>
                <w:color w:val="000000" w:themeColor="text1"/>
                <w:sz w:val="18"/>
                <w:szCs w:val="18"/>
                <w14:textFill>
                  <w14:solidFill>
                    <w14:schemeClr w14:val="tx1"/>
                  </w14:solidFill>
                </w14:textFill>
              </w:rPr>
            </w:pPr>
            <w:r>
              <w:rPr>
                <w:rFonts w:hint="eastAsia" w:ascii="黑体" w:hAnsi="宋体" w:eastAsia="黑体" w:cs="黑体"/>
                <w:color w:val="000000" w:themeColor="text1"/>
                <w:kern w:val="0"/>
                <w:sz w:val="18"/>
                <w:szCs w:val="18"/>
                <w14:textFill>
                  <w14:solidFill>
                    <w14:schemeClr w14:val="tx1"/>
                  </w14:solidFill>
                </w14:textFill>
              </w:rPr>
              <w:t>数据提供部门</w:t>
            </w:r>
          </w:p>
        </w:tc>
        <w:tc>
          <w:tcPr>
            <w:tcW w:w="770" w:type="dxa"/>
            <w:shd w:val="clear" w:color="auto" w:fill="auto"/>
            <w:vAlign w:val="center"/>
          </w:tcPr>
          <w:p w14:paraId="7ADE8EE9">
            <w:pPr>
              <w:widowControl/>
              <w:jc w:val="center"/>
              <w:textAlignment w:val="center"/>
              <w:rPr>
                <w:rFonts w:ascii="黑体" w:hAnsi="宋体" w:eastAsia="黑体" w:cs="黑体"/>
                <w:color w:val="000000" w:themeColor="text1"/>
                <w:sz w:val="18"/>
                <w:szCs w:val="18"/>
                <w14:textFill>
                  <w14:solidFill>
                    <w14:schemeClr w14:val="tx1"/>
                  </w14:solidFill>
                </w14:textFill>
              </w:rPr>
            </w:pPr>
            <w:r>
              <w:rPr>
                <w:rFonts w:hint="eastAsia" w:ascii="黑体" w:hAnsi="宋体" w:eastAsia="黑体" w:cs="黑体"/>
                <w:color w:val="000000" w:themeColor="text1"/>
                <w:kern w:val="0"/>
                <w:sz w:val="18"/>
                <w:szCs w:val="18"/>
                <w14:textFill>
                  <w14:solidFill>
                    <w14:schemeClr w14:val="tx1"/>
                  </w14:solidFill>
                </w14:textFill>
              </w:rPr>
              <w:t>数据获取形式</w:t>
            </w:r>
          </w:p>
        </w:tc>
        <w:tc>
          <w:tcPr>
            <w:tcW w:w="987" w:type="dxa"/>
            <w:shd w:val="clear" w:color="auto" w:fill="auto"/>
            <w:vAlign w:val="center"/>
          </w:tcPr>
          <w:p w14:paraId="41EB642A">
            <w:pPr>
              <w:widowControl/>
              <w:jc w:val="center"/>
              <w:textAlignment w:val="center"/>
              <w:rPr>
                <w:rFonts w:ascii="黑体" w:hAnsi="宋体" w:eastAsia="黑体" w:cs="黑体"/>
                <w:color w:val="000000" w:themeColor="text1"/>
                <w:sz w:val="18"/>
                <w:szCs w:val="18"/>
                <w14:textFill>
                  <w14:solidFill>
                    <w14:schemeClr w14:val="tx1"/>
                  </w14:solidFill>
                </w14:textFill>
              </w:rPr>
            </w:pPr>
            <w:r>
              <w:rPr>
                <w:rFonts w:hint="eastAsia" w:ascii="黑体" w:hAnsi="宋体" w:eastAsia="黑体" w:cs="黑体"/>
                <w:color w:val="000000" w:themeColor="text1"/>
                <w:kern w:val="0"/>
                <w:sz w:val="18"/>
                <w:szCs w:val="18"/>
                <w14:textFill>
                  <w14:solidFill>
                    <w14:schemeClr w14:val="tx1"/>
                  </w14:solidFill>
                </w14:textFill>
              </w:rPr>
              <w:t>数据更新频率需求</w:t>
            </w:r>
          </w:p>
        </w:tc>
      </w:tr>
      <w:tr w14:paraId="3E1C3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475" w:type="dxa"/>
            <w:shd w:val="clear" w:color="auto" w:fill="auto"/>
            <w:vAlign w:val="center"/>
          </w:tcPr>
          <w:p w14:paraId="2CD9F9B5">
            <w:pPr>
              <w:widowControl/>
              <w:jc w:val="center"/>
              <w:textAlignment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说明</w:t>
            </w:r>
          </w:p>
        </w:tc>
        <w:tc>
          <w:tcPr>
            <w:tcW w:w="614" w:type="dxa"/>
            <w:shd w:val="clear" w:color="auto" w:fill="auto"/>
            <w:vAlign w:val="center"/>
          </w:tcPr>
          <w:p w14:paraId="407DEB7F">
            <w:pPr>
              <w:widowControl/>
              <w:jc w:val="center"/>
              <w:textAlignment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所需数据的单位名称</w:t>
            </w:r>
          </w:p>
        </w:tc>
        <w:tc>
          <w:tcPr>
            <w:tcW w:w="853" w:type="dxa"/>
            <w:shd w:val="clear" w:color="auto" w:fill="auto"/>
            <w:vAlign w:val="center"/>
          </w:tcPr>
          <w:p w14:paraId="534F718C">
            <w:pPr>
              <w:widowControl/>
              <w:jc w:val="center"/>
              <w:textAlignment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能简要说明问题的应用场景准确名称</w:t>
            </w:r>
          </w:p>
        </w:tc>
        <w:tc>
          <w:tcPr>
            <w:tcW w:w="723" w:type="dxa"/>
            <w:shd w:val="clear" w:color="auto" w:fill="auto"/>
            <w:vAlign w:val="center"/>
          </w:tcPr>
          <w:p w14:paraId="394F0D27">
            <w:pPr>
              <w:widowControl/>
              <w:jc w:val="center"/>
              <w:textAlignment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具体数据开发业务的联系人</w:t>
            </w:r>
          </w:p>
        </w:tc>
        <w:tc>
          <w:tcPr>
            <w:tcW w:w="1262" w:type="dxa"/>
            <w:shd w:val="clear" w:color="auto" w:fill="auto"/>
            <w:vAlign w:val="center"/>
          </w:tcPr>
          <w:p w14:paraId="23A75DDA">
            <w:pPr>
              <w:widowControl/>
              <w:jc w:val="center"/>
              <w:textAlignment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联系电话（最好为手机号码）</w:t>
            </w:r>
          </w:p>
        </w:tc>
        <w:tc>
          <w:tcPr>
            <w:tcW w:w="2487" w:type="dxa"/>
            <w:shd w:val="clear" w:color="auto" w:fill="auto"/>
            <w:vAlign w:val="center"/>
          </w:tcPr>
          <w:p w14:paraId="329EC861">
            <w:pPr>
              <w:widowControl/>
              <w:jc w:val="center"/>
              <w:textAlignment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200字左右，包括现状、优化方案、预计成效</w:t>
            </w:r>
          </w:p>
        </w:tc>
        <w:tc>
          <w:tcPr>
            <w:tcW w:w="632" w:type="dxa"/>
            <w:shd w:val="clear" w:color="auto" w:fill="auto"/>
            <w:vAlign w:val="center"/>
          </w:tcPr>
          <w:p w14:paraId="43A49C16">
            <w:pPr>
              <w:widowControl/>
              <w:jc w:val="center"/>
              <w:textAlignment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可填入通知中的具体大类</w:t>
            </w:r>
          </w:p>
        </w:tc>
        <w:tc>
          <w:tcPr>
            <w:tcW w:w="2131" w:type="dxa"/>
            <w:shd w:val="clear" w:color="auto" w:fill="auto"/>
            <w:vAlign w:val="center"/>
          </w:tcPr>
          <w:p w14:paraId="4110051B">
            <w:pPr>
              <w:widowControl/>
              <w:jc w:val="center"/>
              <w:textAlignment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该项工作需要公共数据的政策依据</w:t>
            </w:r>
          </w:p>
        </w:tc>
        <w:tc>
          <w:tcPr>
            <w:tcW w:w="790" w:type="dxa"/>
            <w:shd w:val="clear" w:color="auto" w:fill="auto"/>
            <w:vAlign w:val="center"/>
          </w:tcPr>
          <w:p w14:paraId="6B378BF3">
            <w:pPr>
              <w:widowControl/>
              <w:textAlignment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需要哪些数据，可以细化到具体字段</w:t>
            </w:r>
          </w:p>
        </w:tc>
        <w:tc>
          <w:tcPr>
            <w:tcW w:w="858" w:type="dxa"/>
            <w:shd w:val="clear" w:color="auto" w:fill="auto"/>
            <w:vAlign w:val="center"/>
          </w:tcPr>
          <w:p w14:paraId="7DA14B69">
            <w:pPr>
              <w:widowControl/>
              <w:textAlignment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可以填入多个需求字段并用分号隔开</w:t>
            </w:r>
          </w:p>
        </w:tc>
        <w:tc>
          <w:tcPr>
            <w:tcW w:w="938" w:type="dxa"/>
            <w:shd w:val="clear" w:color="auto" w:fill="auto"/>
            <w:vAlign w:val="center"/>
          </w:tcPr>
          <w:p w14:paraId="259F58C6">
            <w:pPr>
              <w:widowControl/>
              <w:textAlignment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数据需求的起止时间（产生时间）</w:t>
            </w:r>
          </w:p>
        </w:tc>
        <w:tc>
          <w:tcPr>
            <w:tcW w:w="1056" w:type="dxa"/>
            <w:shd w:val="clear" w:color="auto" w:fill="auto"/>
            <w:vAlign w:val="center"/>
          </w:tcPr>
          <w:p w14:paraId="711C32C7">
            <w:pPr>
              <w:widowControl/>
              <w:jc w:val="center"/>
              <w:textAlignment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可多选：选择全国某个区域或者山西省、省内市区、开发区等</w:t>
            </w:r>
          </w:p>
        </w:tc>
        <w:tc>
          <w:tcPr>
            <w:tcW w:w="957" w:type="dxa"/>
            <w:shd w:val="clear" w:color="auto" w:fill="auto"/>
            <w:vAlign w:val="center"/>
          </w:tcPr>
          <w:p w14:paraId="575EF438">
            <w:pPr>
              <w:widowControl/>
              <w:jc w:val="center"/>
              <w:textAlignment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可多选：可填写省、市、县涉文旅数据相关部门</w:t>
            </w:r>
            <w:bookmarkStart w:id="0" w:name="_GoBack"/>
            <w:bookmarkEnd w:id="0"/>
          </w:p>
        </w:tc>
        <w:tc>
          <w:tcPr>
            <w:tcW w:w="770" w:type="dxa"/>
            <w:shd w:val="clear" w:color="auto" w:fill="auto"/>
            <w:vAlign w:val="center"/>
          </w:tcPr>
          <w:p w14:paraId="5FCA4F06">
            <w:pPr>
              <w:widowControl/>
              <w:jc w:val="center"/>
              <w:textAlignment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可多选：数据库表/服务接口/文件</w:t>
            </w:r>
          </w:p>
        </w:tc>
        <w:tc>
          <w:tcPr>
            <w:tcW w:w="987" w:type="dxa"/>
            <w:shd w:val="clear" w:color="auto" w:fill="auto"/>
            <w:vAlign w:val="center"/>
          </w:tcPr>
          <w:p w14:paraId="21BA9F0B">
            <w:pPr>
              <w:widowControl/>
              <w:jc w:val="center"/>
              <w:textAlignment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可选择：按年/按季度/按月/按周/按天/不定期更新/其他</w:t>
            </w:r>
          </w:p>
        </w:tc>
      </w:tr>
      <w:tr w14:paraId="010DE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9" w:hRule="atLeast"/>
          <w:jc w:val="center"/>
        </w:trPr>
        <w:tc>
          <w:tcPr>
            <w:tcW w:w="475" w:type="dxa"/>
            <w:shd w:val="clear" w:color="auto" w:fill="auto"/>
            <w:vAlign w:val="center"/>
          </w:tcPr>
          <w:p w14:paraId="536DED2C">
            <w:pPr>
              <w:widowControl/>
              <w:jc w:val="center"/>
              <w:textAlignment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举例</w:t>
            </w:r>
          </w:p>
        </w:tc>
        <w:tc>
          <w:tcPr>
            <w:tcW w:w="614" w:type="dxa"/>
            <w:shd w:val="clear" w:color="auto" w:fill="auto"/>
            <w:vAlign w:val="center"/>
          </w:tcPr>
          <w:p w14:paraId="276970C8">
            <w:pPr>
              <w:widowControl/>
              <w:jc w:val="center"/>
              <w:textAlignment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xx运输公司</w:t>
            </w:r>
          </w:p>
        </w:tc>
        <w:tc>
          <w:tcPr>
            <w:tcW w:w="853" w:type="dxa"/>
            <w:shd w:val="clear" w:color="auto" w:fill="auto"/>
            <w:vAlign w:val="center"/>
          </w:tcPr>
          <w:p w14:paraId="4792BBD5">
            <w:pPr>
              <w:widowControl/>
              <w:jc w:val="center"/>
              <w:textAlignment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路况监测与预警</w:t>
            </w:r>
          </w:p>
        </w:tc>
        <w:tc>
          <w:tcPr>
            <w:tcW w:w="723" w:type="dxa"/>
            <w:shd w:val="clear" w:color="auto" w:fill="auto"/>
            <w:vAlign w:val="center"/>
          </w:tcPr>
          <w:p w14:paraId="62A39EEB">
            <w:pPr>
              <w:widowControl/>
              <w:jc w:val="center"/>
              <w:textAlignment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王工</w:t>
            </w:r>
          </w:p>
        </w:tc>
        <w:tc>
          <w:tcPr>
            <w:tcW w:w="1262" w:type="dxa"/>
            <w:shd w:val="clear" w:color="auto" w:fill="auto"/>
            <w:vAlign w:val="center"/>
          </w:tcPr>
          <w:p w14:paraId="54F5E848">
            <w:pPr>
              <w:widowControl/>
              <w:jc w:val="center"/>
              <w:textAlignment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13333333333</w:t>
            </w:r>
          </w:p>
        </w:tc>
        <w:tc>
          <w:tcPr>
            <w:tcW w:w="2487" w:type="dxa"/>
            <w:shd w:val="clear" w:color="auto" w:fill="auto"/>
            <w:vAlign w:val="center"/>
          </w:tcPr>
          <w:p w14:paraId="64AE3FAA">
            <w:pPr>
              <w:widowControl/>
              <w:jc w:val="center"/>
              <w:textAlignment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路况监测与预警：交通管理部门可以利用气象数据实时监测道路状况，如路面温度、湿度、积雪结冰情况等，及时发现潜在的安全隐患。例如，在冬季，当气温低于冰点且路面湿度较大时，可能会发生道路结冰现象，交通管理部门可以及时发布道路结冰预警信息，提醒驾驶员注意行车安全，并采取撒盐融雪、除冰等措施。</w:t>
            </w:r>
          </w:p>
        </w:tc>
        <w:tc>
          <w:tcPr>
            <w:tcW w:w="632" w:type="dxa"/>
            <w:shd w:val="clear" w:color="auto" w:fill="auto"/>
            <w:vAlign w:val="center"/>
          </w:tcPr>
          <w:p w14:paraId="63AB690F">
            <w:pPr>
              <w:widowControl/>
              <w:textAlignment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道路运输安全与管理</w:t>
            </w:r>
          </w:p>
        </w:tc>
        <w:tc>
          <w:tcPr>
            <w:tcW w:w="2131" w:type="dxa"/>
            <w:shd w:val="clear" w:color="auto" w:fill="auto"/>
            <w:vAlign w:val="center"/>
          </w:tcPr>
          <w:p w14:paraId="6C90CEA7">
            <w:pPr>
              <w:widowControl/>
              <w:textAlignment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交通运输部关于推进公路水路交通基础设施数字化转型升级的指导意见》：2024年6月出台的这一意见，强调了科技赋能提升交通运行监测调度水平的重要性，提出要健全综合交通运行监测体系，加强恶劣天气监测预警能力建设</w:t>
            </w:r>
          </w:p>
        </w:tc>
        <w:tc>
          <w:tcPr>
            <w:tcW w:w="790" w:type="dxa"/>
            <w:shd w:val="clear" w:color="auto" w:fill="auto"/>
            <w:vAlign w:val="center"/>
          </w:tcPr>
          <w:p w14:paraId="6C158903">
            <w:pPr>
              <w:widowControl/>
              <w:jc w:val="left"/>
              <w:textAlignment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日期，气象类型，持续时间，起止时间，发现部门，预警等级</w:t>
            </w:r>
          </w:p>
        </w:tc>
        <w:tc>
          <w:tcPr>
            <w:tcW w:w="858" w:type="dxa"/>
            <w:shd w:val="clear" w:color="auto" w:fill="auto"/>
            <w:vAlign w:val="center"/>
          </w:tcPr>
          <w:p w14:paraId="7D7435F0">
            <w:pPr>
              <w:widowControl/>
              <w:jc w:val="left"/>
              <w:textAlignment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日期；气象类型；持续时间；起止时间；发现部门；预警等级</w:t>
            </w:r>
          </w:p>
        </w:tc>
        <w:tc>
          <w:tcPr>
            <w:tcW w:w="938" w:type="dxa"/>
            <w:shd w:val="clear" w:color="auto" w:fill="auto"/>
            <w:vAlign w:val="center"/>
          </w:tcPr>
          <w:p w14:paraId="39D35C33">
            <w:pPr>
              <w:widowControl/>
              <w:jc w:val="center"/>
              <w:textAlignment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2024/03-2025/03</w:t>
            </w:r>
          </w:p>
        </w:tc>
        <w:tc>
          <w:tcPr>
            <w:tcW w:w="1056" w:type="dxa"/>
            <w:shd w:val="clear" w:color="auto" w:fill="auto"/>
            <w:vAlign w:val="center"/>
          </w:tcPr>
          <w:p w14:paraId="5A2EAE2F">
            <w:pPr>
              <w:widowControl/>
              <w:jc w:val="center"/>
              <w:textAlignment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山西省</w:t>
            </w:r>
          </w:p>
        </w:tc>
        <w:tc>
          <w:tcPr>
            <w:tcW w:w="957" w:type="dxa"/>
            <w:shd w:val="clear" w:color="auto" w:fill="auto"/>
            <w:vAlign w:val="center"/>
          </w:tcPr>
          <w:p w14:paraId="7878FB90">
            <w:pPr>
              <w:widowControl/>
              <w:jc w:val="center"/>
              <w:textAlignment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省气象厅，市气象局</w:t>
            </w:r>
          </w:p>
        </w:tc>
        <w:tc>
          <w:tcPr>
            <w:tcW w:w="770" w:type="dxa"/>
            <w:shd w:val="clear" w:color="auto" w:fill="auto"/>
            <w:vAlign w:val="center"/>
          </w:tcPr>
          <w:p w14:paraId="21D87D5D">
            <w:pPr>
              <w:widowControl/>
              <w:jc w:val="center"/>
              <w:textAlignment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数据库，文件</w:t>
            </w:r>
          </w:p>
        </w:tc>
        <w:tc>
          <w:tcPr>
            <w:tcW w:w="987" w:type="dxa"/>
            <w:shd w:val="clear" w:color="auto" w:fill="auto"/>
            <w:vAlign w:val="center"/>
          </w:tcPr>
          <w:p w14:paraId="5917DB12">
            <w:pPr>
              <w:widowControl/>
              <w:jc w:val="center"/>
              <w:textAlignment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按天</w:t>
            </w:r>
          </w:p>
        </w:tc>
      </w:tr>
    </w:tbl>
    <w:p w14:paraId="442403D4">
      <w:pPr>
        <w:rPr>
          <w:rFonts w:ascii="仿宋_GB2312" w:hAnsi="仿宋_GB2312" w:eastAsia="仿宋_GB2312" w:cs="仿宋_GB2312"/>
          <w:sz w:val="28"/>
          <w:szCs w:val="28"/>
        </w:rPr>
        <w:sectPr>
          <w:pgSz w:w="16838" w:h="11906" w:orient="landscape"/>
          <w:pgMar w:top="1587" w:right="2098" w:bottom="1587" w:left="1871" w:header="851" w:footer="992" w:gutter="0"/>
          <w:pgNumType w:fmt="numberInDash"/>
          <w:cols w:space="0" w:num="1"/>
          <w:docGrid w:type="lines" w:linePitch="323" w:charSpace="0"/>
        </w:sectPr>
      </w:pPr>
      <w:r>
        <w:rPr>
          <w:rFonts w:hint="eastAsia" w:ascii="仿宋_GB2312" w:hAnsi="仿宋_GB2312" w:eastAsia="仿宋_GB2312" w:cs="仿宋_GB2312"/>
          <w:sz w:val="28"/>
          <w:szCs w:val="28"/>
        </w:rPr>
        <w:t>注：可按应用场景梳理数据需求并填写清单，发送至邮箱：sxssjjsjxqzj@163.com。</w:t>
      </w:r>
    </w:p>
    <w:p w14:paraId="39E4114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237057"/>
    <w:rsid w:val="3CE477F3"/>
    <w:rsid w:val="48237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2025-06-19T02:47:00Z</dcterms:created>
  <dc:creator>赵坚</dc:creator>
  <cp:lastModifiedBy>赵坚</cp:lastModifiedBy>
  <dcterms:modified xsi:type="dcterms:W3CDTF">2025-06-19T02:56:32Z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EC5AA21E030147D5883CE083AE57EA71_11</vt:lpwstr>
  </property>
  <property fmtid="{D5CDD505-2E9C-101B-9397-08002B2CF9AE}" pid="4" name="KSOTemplateDocerSaveRecord">
    <vt:lpwstr>eyJoZGlkIjoiZWY2ZWM5OWY5NmY4NmMxMjJkNTVlNGE1NjcxZTIwNmYiLCJ1c2VySWQiOiIzMTkwMTQyMzUifQ==</vt:lpwstr>
  </property>
</Properties>
</file>